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440"/>
        <w:bidiVisual/>
        <w:tblW w:w="11070" w:type="dxa"/>
        <w:tblLayout w:type="fixed"/>
        <w:tblLook w:val="04A0" w:firstRow="1" w:lastRow="0" w:firstColumn="1" w:lastColumn="0" w:noHBand="0" w:noVBand="1"/>
      </w:tblPr>
      <w:tblGrid>
        <w:gridCol w:w="2880"/>
        <w:gridCol w:w="3246"/>
        <w:gridCol w:w="812"/>
        <w:gridCol w:w="970"/>
        <w:gridCol w:w="992"/>
        <w:gridCol w:w="2170"/>
      </w:tblGrid>
      <w:tr w:rsidR="00B55163" w:rsidRPr="00A97123" w14:paraId="0DD40630" w14:textId="77777777" w:rsidTr="00810837">
        <w:trPr>
          <w:trHeight w:val="870"/>
        </w:trPr>
        <w:tc>
          <w:tcPr>
            <w:tcW w:w="2880" w:type="dxa"/>
            <w:shd w:val="clear" w:color="auto" w:fill="auto"/>
            <w:vAlign w:val="center"/>
          </w:tcPr>
          <w:p w14:paraId="2BD3868D" w14:textId="612C5211" w:rsidR="00B55163" w:rsidRPr="00A97123" w:rsidRDefault="00FF0721" w:rsidP="00B5516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  <w:lang w:val="fa-IR"/>
              </w:rPr>
              <w:drawing>
                <wp:inline distT="0" distB="0" distL="0" distR="0" wp14:anchorId="7C552E83" wp14:editId="10E7F456">
                  <wp:extent cx="1663065" cy="1051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5"/>
            <w:vAlign w:val="center"/>
          </w:tcPr>
          <w:p w14:paraId="6CDDA371" w14:textId="77777777" w:rsidR="00B55163" w:rsidRPr="00B55163" w:rsidRDefault="00FB4104" w:rsidP="00B55163">
            <w:pPr>
              <w:jc w:val="center"/>
              <w:rPr>
                <w:rFonts w:ascii="Cambria" w:hAnsi="Cambria" w:cs="B Titr"/>
                <w:rtl/>
              </w:rPr>
            </w:pPr>
            <w:r>
              <w:rPr>
                <w:rFonts w:ascii="Cambria" w:hAnsi="Cambria" w:cs="B Titr" w:hint="cs"/>
                <w:rtl/>
              </w:rPr>
              <w:t>شناسنام</w:t>
            </w:r>
            <w:r w:rsidR="00B55163" w:rsidRPr="00B55163">
              <w:rPr>
                <w:rFonts w:ascii="Cambria" w:hAnsi="Cambria" w:cs="B Titr" w:hint="cs"/>
                <w:rtl/>
              </w:rPr>
              <w:t>ه فرآیند</w:t>
            </w:r>
          </w:p>
        </w:tc>
      </w:tr>
      <w:tr w:rsidR="00BC70F5" w:rsidRPr="00A97123" w14:paraId="73B21697" w14:textId="77777777" w:rsidTr="002C1B82">
        <w:trPr>
          <w:trHeight w:val="662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19FE14B7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</w:rPr>
            </w:pPr>
            <w:r w:rsidRPr="00A97123">
              <w:rPr>
                <w:rFonts w:cs="B Nazanin" w:hint="cs"/>
                <w:b/>
                <w:bCs/>
                <w:rtl/>
              </w:rPr>
              <w:t xml:space="preserve">نام فرآیند:  </w:t>
            </w:r>
          </w:p>
        </w:tc>
        <w:tc>
          <w:tcPr>
            <w:tcW w:w="5028" w:type="dxa"/>
            <w:gridSpan w:val="3"/>
            <w:hideMark/>
          </w:tcPr>
          <w:p w14:paraId="436D6993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پذیرش فن آور جهت تبدیل ایده به محصول در  مرکز رشد فناوری سلامت دانشگاه ها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577815FA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کد استاندارد فرایند</w:t>
            </w:r>
          </w:p>
        </w:tc>
        <w:tc>
          <w:tcPr>
            <w:tcW w:w="2170" w:type="dxa"/>
            <w:hideMark/>
          </w:tcPr>
          <w:p w14:paraId="34EFEF0A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BC70F5" w:rsidRPr="00A97123" w14:paraId="37300C7E" w14:textId="77777777" w:rsidTr="00247537">
        <w:trPr>
          <w:trHeight w:val="702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12199565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 xml:space="preserve"> کد فرآیند</w:t>
            </w:r>
          </w:p>
        </w:tc>
        <w:tc>
          <w:tcPr>
            <w:tcW w:w="5028" w:type="dxa"/>
            <w:gridSpan w:val="3"/>
            <w:hideMark/>
          </w:tcPr>
          <w:p w14:paraId="7A8504F3" w14:textId="03DD564E" w:rsidR="001C0AAB" w:rsidRPr="00A97123" w:rsidRDefault="00A173A5" w:rsidP="003F563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</w:rPr>
              <w:t>UMSU-PTF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C0AAB" w:rsidRPr="00A97123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5C1BE67F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تاریخ بازنگری</w:t>
            </w:r>
          </w:p>
        </w:tc>
        <w:tc>
          <w:tcPr>
            <w:tcW w:w="2170" w:type="dxa"/>
            <w:hideMark/>
          </w:tcPr>
          <w:p w14:paraId="356678AB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BC70F5" w:rsidRPr="00A97123" w14:paraId="48182994" w14:textId="77777777" w:rsidTr="00247537">
        <w:trPr>
          <w:trHeight w:val="645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495C057B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خدمت تولید شده</w:t>
            </w:r>
          </w:p>
        </w:tc>
        <w:tc>
          <w:tcPr>
            <w:tcW w:w="3246" w:type="dxa"/>
            <w:hideMark/>
          </w:tcPr>
          <w:p w14:paraId="6A4B1300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حمایت و پشتیبانی دانشگاه از صاحبان ایده های فن آورانه</w:t>
            </w:r>
          </w:p>
        </w:tc>
        <w:tc>
          <w:tcPr>
            <w:tcW w:w="812" w:type="dxa"/>
            <w:shd w:val="clear" w:color="auto" w:fill="F2F2F2" w:themeFill="background1" w:themeFillShade="F2"/>
            <w:hideMark/>
          </w:tcPr>
          <w:p w14:paraId="5D24E69A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 xml:space="preserve">شناسه خدمت </w:t>
            </w:r>
          </w:p>
        </w:tc>
        <w:tc>
          <w:tcPr>
            <w:tcW w:w="4132" w:type="dxa"/>
            <w:gridSpan w:val="3"/>
            <w:hideMark/>
          </w:tcPr>
          <w:p w14:paraId="6BAF8898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A97123" w:rsidRPr="00A97123" w14:paraId="58DF555D" w14:textId="77777777" w:rsidTr="00247537">
        <w:trPr>
          <w:trHeight w:val="60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61FFDE11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صاحب فرآیند</w:t>
            </w:r>
          </w:p>
        </w:tc>
        <w:tc>
          <w:tcPr>
            <w:tcW w:w="3246" w:type="dxa"/>
            <w:hideMark/>
          </w:tcPr>
          <w:p w14:paraId="2FF72112" w14:textId="2B264F0C" w:rsidR="001C0AAB" w:rsidRPr="00A97123" w:rsidRDefault="001C0AAB" w:rsidP="00FD0B62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 xml:space="preserve">دانشگاه علوم پزشکی </w:t>
            </w:r>
          </w:p>
        </w:tc>
        <w:tc>
          <w:tcPr>
            <w:tcW w:w="812" w:type="dxa"/>
            <w:shd w:val="clear" w:color="auto" w:fill="F2F2F2" w:themeFill="background1" w:themeFillShade="F2"/>
            <w:hideMark/>
          </w:tcPr>
          <w:p w14:paraId="36BC82C9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 xml:space="preserve">معاونت </w:t>
            </w:r>
          </w:p>
        </w:tc>
        <w:tc>
          <w:tcPr>
            <w:tcW w:w="970" w:type="dxa"/>
            <w:hideMark/>
          </w:tcPr>
          <w:p w14:paraId="78F22B4A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تحقیقات و فناوری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7D73A0A7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اداره/مرکز</w:t>
            </w:r>
          </w:p>
        </w:tc>
        <w:tc>
          <w:tcPr>
            <w:tcW w:w="2170" w:type="dxa"/>
            <w:hideMark/>
          </w:tcPr>
          <w:p w14:paraId="57E720BA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مدیریت توسعه فناوری</w:t>
            </w:r>
          </w:p>
        </w:tc>
      </w:tr>
      <w:tr w:rsidR="00A97123" w:rsidRPr="00A97123" w14:paraId="7BD617B3" w14:textId="77777777" w:rsidTr="002C1B82">
        <w:trPr>
          <w:trHeight w:val="50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0ADAA9CE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ناظر فرآیند</w:t>
            </w:r>
          </w:p>
        </w:tc>
        <w:tc>
          <w:tcPr>
            <w:tcW w:w="8190" w:type="dxa"/>
            <w:gridSpan w:val="5"/>
            <w:hideMark/>
          </w:tcPr>
          <w:p w14:paraId="01B0EF39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معاونت تحقیقات و فناوری دانشگاه</w:t>
            </w:r>
          </w:p>
        </w:tc>
      </w:tr>
      <w:tr w:rsidR="00A97123" w:rsidRPr="00A97123" w14:paraId="7EE70374" w14:textId="77777777" w:rsidTr="00247537">
        <w:trPr>
          <w:trHeight w:val="60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5F581E7F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ذینفعان فرآیند</w:t>
            </w:r>
          </w:p>
        </w:tc>
        <w:tc>
          <w:tcPr>
            <w:tcW w:w="8190" w:type="dxa"/>
            <w:gridSpan w:val="5"/>
            <w:hideMark/>
          </w:tcPr>
          <w:p w14:paraId="5296D144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صاحبان ایده ( شرکت/ فن آور)</w:t>
            </w:r>
          </w:p>
        </w:tc>
      </w:tr>
      <w:tr w:rsidR="00A97123" w:rsidRPr="00A97123" w14:paraId="5A0E5980" w14:textId="77777777" w:rsidTr="00247537">
        <w:trPr>
          <w:trHeight w:val="60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7F7C6C9A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 xml:space="preserve">نوع فرآیند </w:t>
            </w:r>
          </w:p>
        </w:tc>
        <w:tc>
          <w:tcPr>
            <w:tcW w:w="8190" w:type="dxa"/>
            <w:gridSpan w:val="5"/>
            <w:hideMark/>
          </w:tcPr>
          <w:p w14:paraId="635F4CB3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اصلی</w:t>
            </w:r>
          </w:p>
        </w:tc>
      </w:tr>
      <w:tr w:rsidR="00A97123" w:rsidRPr="00A97123" w14:paraId="1489A507" w14:textId="77777777" w:rsidTr="00247537">
        <w:trPr>
          <w:trHeight w:val="375"/>
        </w:trPr>
        <w:tc>
          <w:tcPr>
            <w:tcW w:w="2880" w:type="dxa"/>
            <w:vMerge w:val="restart"/>
            <w:shd w:val="clear" w:color="auto" w:fill="F2F2F2" w:themeFill="background1" w:themeFillShade="F2"/>
            <w:hideMark/>
          </w:tcPr>
          <w:p w14:paraId="738C619B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هدف فرایند و اهداف استراتژیک مرتبط با فرآیند</w:t>
            </w:r>
          </w:p>
        </w:tc>
        <w:tc>
          <w:tcPr>
            <w:tcW w:w="8190" w:type="dxa"/>
            <w:gridSpan w:val="5"/>
            <w:hideMark/>
          </w:tcPr>
          <w:p w14:paraId="6B897CE7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هدف اصلی:</w:t>
            </w:r>
          </w:p>
        </w:tc>
      </w:tr>
      <w:tr w:rsidR="00A97123" w:rsidRPr="00A97123" w14:paraId="0353E276" w14:textId="77777777" w:rsidTr="00247537">
        <w:trPr>
          <w:trHeight w:val="375"/>
        </w:trPr>
        <w:tc>
          <w:tcPr>
            <w:tcW w:w="2880" w:type="dxa"/>
            <w:vMerge/>
            <w:shd w:val="clear" w:color="auto" w:fill="F2F2F2" w:themeFill="background1" w:themeFillShade="F2"/>
            <w:hideMark/>
          </w:tcPr>
          <w:p w14:paraId="7F8CC1CD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90" w:type="dxa"/>
            <w:gridSpan w:val="5"/>
            <w:hideMark/>
          </w:tcPr>
          <w:p w14:paraId="55F3C185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حمایت و پشتیبانی از صاحبان ایده( شرکت/ فن آور)</w:t>
            </w:r>
          </w:p>
        </w:tc>
      </w:tr>
      <w:tr w:rsidR="00A97123" w:rsidRPr="00A97123" w14:paraId="3B14C516" w14:textId="77777777" w:rsidTr="00247537">
        <w:trPr>
          <w:trHeight w:val="375"/>
        </w:trPr>
        <w:tc>
          <w:tcPr>
            <w:tcW w:w="2880" w:type="dxa"/>
            <w:vMerge/>
            <w:shd w:val="clear" w:color="auto" w:fill="F2F2F2" w:themeFill="background1" w:themeFillShade="F2"/>
            <w:hideMark/>
          </w:tcPr>
          <w:p w14:paraId="442385DC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90" w:type="dxa"/>
            <w:gridSpan w:val="5"/>
            <w:hideMark/>
          </w:tcPr>
          <w:p w14:paraId="21D31D39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هدف استراتژیک:</w:t>
            </w:r>
          </w:p>
        </w:tc>
      </w:tr>
      <w:tr w:rsidR="003F563F" w:rsidRPr="00A97123" w14:paraId="643746BC" w14:textId="77777777" w:rsidTr="002C1B82">
        <w:trPr>
          <w:trHeight w:val="410"/>
        </w:trPr>
        <w:tc>
          <w:tcPr>
            <w:tcW w:w="2880" w:type="dxa"/>
            <w:vMerge/>
            <w:shd w:val="clear" w:color="auto" w:fill="F2F2F2" w:themeFill="background1" w:themeFillShade="F2"/>
            <w:hideMark/>
          </w:tcPr>
          <w:p w14:paraId="26D9AB5E" w14:textId="77777777" w:rsidR="003F563F" w:rsidRPr="00A97123" w:rsidRDefault="003F563F" w:rsidP="003F563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90" w:type="dxa"/>
            <w:gridSpan w:val="5"/>
            <w:hideMark/>
          </w:tcPr>
          <w:p w14:paraId="07900ED7" w14:textId="77777777" w:rsidR="003F563F" w:rsidRPr="00A97123" w:rsidRDefault="003F563F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ایجاد کارآفرینی در بستر تبدیل دانشگاه به دانشگاه نسل سوم</w:t>
            </w:r>
          </w:p>
          <w:p w14:paraId="3C9611D7" w14:textId="77777777" w:rsidR="003F563F" w:rsidRPr="00A97123" w:rsidRDefault="003F563F" w:rsidP="00FD0B62">
            <w:pPr>
              <w:rPr>
                <w:rFonts w:cs="B Nazanin"/>
                <w:rtl/>
              </w:rPr>
            </w:pPr>
            <w:r w:rsidRPr="00A9712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A97123" w:rsidRPr="00A97123" w14:paraId="04E51B6B" w14:textId="77777777" w:rsidTr="00247537">
        <w:trPr>
          <w:trHeight w:val="60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37A18E23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فرآیند بالادستی</w:t>
            </w:r>
          </w:p>
        </w:tc>
        <w:tc>
          <w:tcPr>
            <w:tcW w:w="8190" w:type="dxa"/>
            <w:gridSpan w:val="5"/>
            <w:hideMark/>
          </w:tcPr>
          <w:p w14:paraId="4BD6A783" w14:textId="77777777" w:rsidR="001C0AAB" w:rsidRPr="00A97123" w:rsidRDefault="00C51EB0" w:rsidP="00FD0B62">
            <w:pPr>
              <w:rPr>
                <w:rFonts w:cs="B Nazanin"/>
                <w:rtl/>
              </w:rPr>
            </w:pPr>
            <w:r>
              <w:rPr>
                <w:rFonts w:ascii="Cambria" w:hAnsi="Cambria" w:cs="Cambria" w:hint="cs"/>
                <w:rtl/>
              </w:rPr>
              <w:t>_</w:t>
            </w:r>
            <w:r w:rsidR="001C0AAB" w:rsidRPr="00A97123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A97123" w:rsidRPr="00A97123" w14:paraId="6484DDF1" w14:textId="77777777" w:rsidTr="00247537">
        <w:trPr>
          <w:trHeight w:val="60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64598EA4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فرآیندهای پایین دستی</w:t>
            </w:r>
          </w:p>
        </w:tc>
        <w:tc>
          <w:tcPr>
            <w:tcW w:w="8190" w:type="dxa"/>
            <w:gridSpan w:val="5"/>
            <w:hideMark/>
          </w:tcPr>
          <w:p w14:paraId="5AC22150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فرآیند تجاری سازی محصولات</w:t>
            </w:r>
          </w:p>
        </w:tc>
      </w:tr>
      <w:tr w:rsidR="00A97123" w:rsidRPr="00A97123" w14:paraId="47A8D248" w14:textId="77777777" w:rsidTr="00247537">
        <w:trPr>
          <w:trHeight w:val="60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58434542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دامنه کاریرد</w:t>
            </w:r>
          </w:p>
        </w:tc>
        <w:tc>
          <w:tcPr>
            <w:tcW w:w="8190" w:type="dxa"/>
            <w:gridSpan w:val="5"/>
            <w:hideMark/>
          </w:tcPr>
          <w:p w14:paraId="27C4E598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 xml:space="preserve">فناوران و صاحبان ایده - اعضای هیات علمی دانشگاه- دانشجویان تحصیلات تکمیلی </w:t>
            </w:r>
          </w:p>
        </w:tc>
      </w:tr>
      <w:tr w:rsidR="00A97123" w:rsidRPr="00A97123" w14:paraId="00D6FE81" w14:textId="77777777" w:rsidTr="00247537">
        <w:trPr>
          <w:trHeight w:val="375"/>
        </w:trPr>
        <w:tc>
          <w:tcPr>
            <w:tcW w:w="2880" w:type="dxa"/>
            <w:vMerge w:val="restart"/>
            <w:shd w:val="clear" w:color="auto" w:fill="F2F2F2" w:themeFill="background1" w:themeFillShade="F2"/>
            <w:hideMark/>
          </w:tcPr>
          <w:p w14:paraId="3297FABC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مقررات مرتبط با فرآیند</w:t>
            </w:r>
          </w:p>
        </w:tc>
        <w:tc>
          <w:tcPr>
            <w:tcW w:w="8190" w:type="dxa"/>
            <w:gridSpan w:val="5"/>
            <w:hideMark/>
          </w:tcPr>
          <w:p w14:paraId="0B7ACB54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قانون حمایت از شرکت ها و موسسات دانش بنیان</w:t>
            </w:r>
          </w:p>
        </w:tc>
      </w:tr>
      <w:tr w:rsidR="00A97123" w:rsidRPr="00A97123" w14:paraId="5D0507A3" w14:textId="77777777" w:rsidTr="00247537">
        <w:trPr>
          <w:trHeight w:val="375"/>
        </w:trPr>
        <w:tc>
          <w:tcPr>
            <w:tcW w:w="2880" w:type="dxa"/>
            <w:vMerge/>
            <w:shd w:val="clear" w:color="auto" w:fill="F2F2F2" w:themeFill="background1" w:themeFillShade="F2"/>
            <w:hideMark/>
          </w:tcPr>
          <w:p w14:paraId="52EE5C0D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90" w:type="dxa"/>
            <w:gridSpan w:val="5"/>
            <w:hideMark/>
          </w:tcPr>
          <w:p w14:paraId="1D4E399D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 xml:space="preserve">دستورالعمل های ابلاغی دفتر توسعه فناوری سلامت وزارت متبوع </w:t>
            </w:r>
          </w:p>
        </w:tc>
      </w:tr>
      <w:tr w:rsidR="00A97123" w:rsidRPr="00A97123" w14:paraId="355A2273" w14:textId="77777777" w:rsidTr="00247537">
        <w:trPr>
          <w:trHeight w:val="390"/>
        </w:trPr>
        <w:tc>
          <w:tcPr>
            <w:tcW w:w="2880" w:type="dxa"/>
            <w:vMerge/>
            <w:shd w:val="clear" w:color="auto" w:fill="F2F2F2" w:themeFill="background1" w:themeFillShade="F2"/>
            <w:hideMark/>
          </w:tcPr>
          <w:p w14:paraId="2502DC9F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90" w:type="dxa"/>
            <w:gridSpan w:val="5"/>
            <w:hideMark/>
          </w:tcPr>
          <w:p w14:paraId="79D68285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مصوبات هیات امنا دانشگاه در حوزه فناوری</w:t>
            </w:r>
          </w:p>
        </w:tc>
      </w:tr>
      <w:tr w:rsidR="00C51EB0" w:rsidRPr="00A97123" w14:paraId="439E618E" w14:textId="77777777" w:rsidTr="002C1B82">
        <w:trPr>
          <w:trHeight w:val="500"/>
        </w:trPr>
        <w:tc>
          <w:tcPr>
            <w:tcW w:w="2880" w:type="dxa"/>
            <w:vMerge/>
            <w:shd w:val="clear" w:color="auto" w:fill="F2F2F2" w:themeFill="background1" w:themeFillShade="F2"/>
            <w:hideMark/>
          </w:tcPr>
          <w:p w14:paraId="5DE8729D" w14:textId="77777777" w:rsidR="00C51EB0" w:rsidRPr="00A97123" w:rsidRDefault="00C51EB0" w:rsidP="003F563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90" w:type="dxa"/>
            <w:gridSpan w:val="5"/>
            <w:hideMark/>
          </w:tcPr>
          <w:p w14:paraId="3981CCE6" w14:textId="77777777" w:rsidR="00C51EB0" w:rsidRPr="00A97123" w:rsidRDefault="00C51EB0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 xml:space="preserve"> مصوبات شورای فناوری دانشگاه </w:t>
            </w:r>
          </w:p>
        </w:tc>
      </w:tr>
      <w:tr w:rsidR="00A97123" w:rsidRPr="00A97123" w14:paraId="4AE1C689" w14:textId="77777777" w:rsidTr="00247537">
        <w:trPr>
          <w:trHeight w:val="390"/>
        </w:trPr>
        <w:tc>
          <w:tcPr>
            <w:tcW w:w="2880" w:type="dxa"/>
            <w:vMerge/>
            <w:shd w:val="clear" w:color="auto" w:fill="F2F2F2" w:themeFill="background1" w:themeFillShade="F2"/>
            <w:hideMark/>
          </w:tcPr>
          <w:p w14:paraId="2E1161CC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90" w:type="dxa"/>
            <w:gridSpan w:val="5"/>
            <w:hideMark/>
          </w:tcPr>
          <w:p w14:paraId="6BE1A773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دستورالعمل های معاونت تحقیقات و فناوری</w:t>
            </w:r>
          </w:p>
        </w:tc>
      </w:tr>
      <w:tr w:rsidR="00A97123" w:rsidRPr="00A97123" w14:paraId="3665027D" w14:textId="77777777" w:rsidTr="00247537">
        <w:trPr>
          <w:trHeight w:val="390"/>
        </w:trPr>
        <w:tc>
          <w:tcPr>
            <w:tcW w:w="2880" w:type="dxa"/>
            <w:vMerge/>
            <w:shd w:val="clear" w:color="auto" w:fill="F2F2F2" w:themeFill="background1" w:themeFillShade="F2"/>
            <w:hideMark/>
          </w:tcPr>
          <w:p w14:paraId="528A5501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90" w:type="dxa"/>
            <w:gridSpan w:val="5"/>
            <w:hideMark/>
          </w:tcPr>
          <w:p w14:paraId="1FEBDC09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 xml:space="preserve"> دستورالعمل و مصوبات بروز شده شورای فناوری دانشگاه</w:t>
            </w:r>
          </w:p>
        </w:tc>
      </w:tr>
      <w:tr w:rsidR="00A97123" w:rsidRPr="00A97123" w14:paraId="6EA909B0" w14:textId="77777777" w:rsidTr="00247537">
        <w:trPr>
          <w:trHeight w:val="375"/>
        </w:trPr>
        <w:tc>
          <w:tcPr>
            <w:tcW w:w="2880" w:type="dxa"/>
            <w:vMerge w:val="restart"/>
            <w:shd w:val="clear" w:color="auto" w:fill="F2F2F2" w:themeFill="background1" w:themeFillShade="F2"/>
            <w:hideMark/>
          </w:tcPr>
          <w:p w14:paraId="5C1D383F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سیستم ها و منابع اطلاعاتی فرآیند</w:t>
            </w:r>
          </w:p>
        </w:tc>
        <w:tc>
          <w:tcPr>
            <w:tcW w:w="8190" w:type="dxa"/>
            <w:gridSpan w:val="5"/>
            <w:hideMark/>
          </w:tcPr>
          <w:p w14:paraId="6803A39F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سامانه ثیت اسناد و املاک کشور( مرکز مالکیت فکری)</w:t>
            </w:r>
          </w:p>
        </w:tc>
      </w:tr>
      <w:tr w:rsidR="00A97123" w:rsidRPr="00A97123" w14:paraId="7591F6D8" w14:textId="77777777" w:rsidTr="00247537">
        <w:trPr>
          <w:trHeight w:val="375"/>
        </w:trPr>
        <w:tc>
          <w:tcPr>
            <w:tcW w:w="2880" w:type="dxa"/>
            <w:vMerge/>
            <w:shd w:val="clear" w:color="auto" w:fill="F2F2F2" w:themeFill="background1" w:themeFillShade="F2"/>
            <w:hideMark/>
          </w:tcPr>
          <w:p w14:paraId="65E59999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90" w:type="dxa"/>
            <w:gridSpan w:val="5"/>
            <w:hideMark/>
          </w:tcPr>
          <w:p w14:paraId="34427BBE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سامانه دفتر توسعه فناوری سلامت وزارت بهداشت، درمان و آموزش پزشکی</w:t>
            </w:r>
          </w:p>
        </w:tc>
      </w:tr>
      <w:tr w:rsidR="00A97123" w:rsidRPr="00A97123" w14:paraId="33D3BF0E" w14:textId="77777777" w:rsidTr="00247537">
        <w:trPr>
          <w:trHeight w:val="375"/>
        </w:trPr>
        <w:tc>
          <w:tcPr>
            <w:tcW w:w="2880" w:type="dxa"/>
            <w:vMerge/>
            <w:shd w:val="clear" w:color="auto" w:fill="F2F2F2" w:themeFill="background1" w:themeFillShade="F2"/>
            <w:hideMark/>
          </w:tcPr>
          <w:p w14:paraId="7BB7BFF7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90" w:type="dxa"/>
            <w:gridSpan w:val="5"/>
            <w:hideMark/>
          </w:tcPr>
          <w:p w14:paraId="534C5E8A" w14:textId="77777777" w:rsidR="001C0AAB" w:rsidRPr="00A97123" w:rsidRDefault="001C0AAB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سامانه شرکت های دانش ینیان</w:t>
            </w:r>
          </w:p>
        </w:tc>
      </w:tr>
      <w:tr w:rsidR="003F2308" w:rsidRPr="00A97123" w14:paraId="1604561E" w14:textId="77777777" w:rsidTr="00247537">
        <w:trPr>
          <w:trHeight w:val="545"/>
        </w:trPr>
        <w:tc>
          <w:tcPr>
            <w:tcW w:w="2880" w:type="dxa"/>
            <w:vMerge/>
            <w:shd w:val="clear" w:color="auto" w:fill="F2F2F2" w:themeFill="background1" w:themeFillShade="F2"/>
            <w:hideMark/>
          </w:tcPr>
          <w:p w14:paraId="5D555DA4" w14:textId="77777777" w:rsidR="003F2308" w:rsidRPr="00A97123" w:rsidRDefault="003F2308" w:rsidP="003F563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90" w:type="dxa"/>
            <w:gridSpan w:val="5"/>
            <w:hideMark/>
          </w:tcPr>
          <w:p w14:paraId="2EF64973" w14:textId="77777777" w:rsidR="003F2308" w:rsidRPr="00A97123" w:rsidRDefault="003F2308" w:rsidP="00FD0B62">
            <w:pPr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سامانه آموزش مداوم اینترنتی دفتر توسعه فناوری سلامت وزارت متبوع</w:t>
            </w:r>
            <w:r w:rsidRPr="00A97123">
              <w:rPr>
                <w:rFonts w:ascii="Cambria" w:hAnsi="Cambria" w:cs="Cambria" w:hint="cs"/>
                <w:rtl/>
              </w:rPr>
              <w:t> </w:t>
            </w:r>
          </w:p>
          <w:p w14:paraId="396C97B2" w14:textId="77777777" w:rsidR="003F2308" w:rsidRPr="004D63FF" w:rsidRDefault="003F2308" w:rsidP="00FD0B62">
            <w:pPr>
              <w:rPr>
                <w:rFonts w:cs="B Nazanin"/>
                <w:rtl/>
              </w:rPr>
            </w:pPr>
          </w:p>
        </w:tc>
      </w:tr>
      <w:tr w:rsidR="00BC70F5" w:rsidRPr="00A97123" w14:paraId="52CD9A9B" w14:textId="77777777" w:rsidTr="002C1B82">
        <w:trPr>
          <w:trHeight w:val="1058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3F687731" w14:textId="77777777" w:rsidR="00BC70F5" w:rsidRPr="00A97123" w:rsidRDefault="00BC70F5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ورودی های فرآیند/ تامین کننده</w:t>
            </w:r>
          </w:p>
        </w:tc>
        <w:tc>
          <w:tcPr>
            <w:tcW w:w="3246" w:type="dxa"/>
            <w:hideMark/>
          </w:tcPr>
          <w:p w14:paraId="25B178C8" w14:textId="77777777" w:rsidR="00BC70F5" w:rsidRPr="00A97123" w:rsidRDefault="00BC70F5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ارایه فرم / کاربرگ تکمیل شده و مستندات توسط صاحب ایده( شرکت/ فن آور)</w:t>
            </w:r>
          </w:p>
          <w:p w14:paraId="24734C4D" w14:textId="77777777" w:rsidR="00BC70F5" w:rsidRPr="00A97123" w:rsidRDefault="00BC70F5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ascii="Cambria" w:hAnsi="Cambria" w:cs="Cambria" w:hint="cs"/>
                <w:rtl/>
              </w:rPr>
              <w:t> </w:t>
            </w:r>
          </w:p>
          <w:p w14:paraId="7642EFED" w14:textId="77777777" w:rsidR="00BC70F5" w:rsidRPr="00A76A25" w:rsidRDefault="00BC70F5" w:rsidP="00A76A25">
            <w:pPr>
              <w:jc w:val="center"/>
              <w:rPr>
                <w:rtl/>
              </w:rPr>
            </w:pPr>
          </w:p>
        </w:tc>
        <w:tc>
          <w:tcPr>
            <w:tcW w:w="1782" w:type="dxa"/>
            <w:gridSpan w:val="2"/>
            <w:shd w:val="clear" w:color="auto" w:fill="F2F2F2" w:themeFill="background1" w:themeFillShade="F2"/>
            <w:hideMark/>
          </w:tcPr>
          <w:p w14:paraId="00FB3BA8" w14:textId="77777777" w:rsidR="00BC70F5" w:rsidRPr="002C1B82" w:rsidRDefault="00BC70F5" w:rsidP="002C1B82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خروجی های فرآیند / مشتریان</w:t>
            </w:r>
          </w:p>
        </w:tc>
        <w:tc>
          <w:tcPr>
            <w:tcW w:w="3162" w:type="dxa"/>
            <w:gridSpan w:val="2"/>
            <w:hideMark/>
          </w:tcPr>
          <w:p w14:paraId="412C4684" w14:textId="77777777" w:rsidR="00BC70F5" w:rsidRPr="00A97123" w:rsidRDefault="00BC70F5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محصول دانش بنیان تجاری شده</w:t>
            </w:r>
          </w:p>
          <w:p w14:paraId="5A9A0F6B" w14:textId="77777777" w:rsidR="00BC70F5" w:rsidRPr="00A97123" w:rsidRDefault="00BC70F5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634E5C87" w14:textId="77777777" w:rsidR="00BC70F5" w:rsidRPr="00A97123" w:rsidRDefault="00BC70F5" w:rsidP="003F563F">
            <w:pPr>
              <w:jc w:val="center"/>
              <w:rPr>
                <w:rFonts w:cs="B Nazanin"/>
                <w:b/>
                <w:bCs/>
              </w:rPr>
            </w:pPr>
            <w:r w:rsidRPr="00A97123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50408D05" w14:textId="77777777" w:rsidR="00BC70F5" w:rsidRPr="00A97123" w:rsidRDefault="00BC70F5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576EDAD2" w14:textId="77777777" w:rsidR="00BC70F5" w:rsidRPr="00A76A25" w:rsidRDefault="00BC70F5" w:rsidP="00A76A2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C0AAB" w:rsidRPr="00A97123" w14:paraId="07E0BEFD" w14:textId="77777777" w:rsidTr="00247537">
        <w:trPr>
          <w:trHeight w:val="600"/>
        </w:trPr>
        <w:tc>
          <w:tcPr>
            <w:tcW w:w="11070" w:type="dxa"/>
            <w:gridSpan w:val="6"/>
            <w:shd w:val="clear" w:color="auto" w:fill="F2F2F2" w:themeFill="background1" w:themeFillShade="F2"/>
            <w:hideMark/>
          </w:tcPr>
          <w:p w14:paraId="34B110DD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شرح فرآیند و فعالیت های اصلی آن</w:t>
            </w:r>
          </w:p>
        </w:tc>
      </w:tr>
      <w:tr w:rsidR="001C0AAB" w:rsidRPr="00A97123" w14:paraId="5B62D756" w14:textId="77777777" w:rsidTr="00247537">
        <w:trPr>
          <w:trHeight w:val="1007"/>
        </w:trPr>
        <w:tc>
          <w:tcPr>
            <w:tcW w:w="11070" w:type="dxa"/>
            <w:gridSpan w:val="6"/>
            <w:shd w:val="clear" w:color="auto" w:fill="F2F2F2" w:themeFill="background1" w:themeFillShade="F2"/>
            <w:hideMark/>
          </w:tcPr>
          <w:p w14:paraId="540B9513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1-درخواست استقرار فن آور در مرکز رشد ( نامه، اتوماسیون، حضوری)  2- بررسی و تحلیل مستندات دریافتی   3- تنظیم قرارداد استقرار در مرکز رشد 4- استقرار فن آور در مجموعه مراکز توسعه فناوری سلامت</w:t>
            </w:r>
          </w:p>
        </w:tc>
      </w:tr>
      <w:tr w:rsidR="001C0AAB" w:rsidRPr="00A97123" w14:paraId="6AB5EDCE" w14:textId="77777777" w:rsidTr="00247537">
        <w:trPr>
          <w:trHeight w:val="600"/>
        </w:trPr>
        <w:tc>
          <w:tcPr>
            <w:tcW w:w="11070" w:type="dxa"/>
            <w:gridSpan w:val="6"/>
            <w:shd w:val="clear" w:color="auto" w:fill="F2F2F2" w:themeFill="background1" w:themeFillShade="F2"/>
            <w:hideMark/>
          </w:tcPr>
          <w:p w14:paraId="79EBEB7C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نقاط نظارتی و کنترلی فرآیند</w:t>
            </w:r>
          </w:p>
        </w:tc>
      </w:tr>
      <w:tr w:rsidR="00A97123" w:rsidRPr="00A97123" w14:paraId="35F0794E" w14:textId="77777777" w:rsidTr="00247537">
        <w:trPr>
          <w:trHeight w:val="600"/>
        </w:trPr>
        <w:tc>
          <w:tcPr>
            <w:tcW w:w="2880" w:type="dxa"/>
            <w:shd w:val="clear" w:color="auto" w:fill="FFFF00"/>
            <w:hideMark/>
          </w:tcPr>
          <w:p w14:paraId="6070D81E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مرحله فرآیند / زیرفرآیند</w:t>
            </w:r>
          </w:p>
        </w:tc>
        <w:tc>
          <w:tcPr>
            <w:tcW w:w="8190" w:type="dxa"/>
            <w:gridSpan w:val="5"/>
            <w:shd w:val="clear" w:color="auto" w:fill="FFFF00"/>
            <w:hideMark/>
          </w:tcPr>
          <w:p w14:paraId="641FE065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موضوع کنترل و نظارت</w:t>
            </w:r>
          </w:p>
        </w:tc>
      </w:tr>
      <w:tr w:rsidR="00A97123" w:rsidRPr="00A97123" w14:paraId="42B9981E" w14:textId="77777777" w:rsidTr="00247537">
        <w:trPr>
          <w:trHeight w:val="518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656A6D6A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FC5F27">
              <w:rPr>
                <w:rFonts w:cs="B Nazanin" w:hint="cs"/>
                <w:sz w:val="20"/>
                <w:szCs w:val="20"/>
                <w:rtl/>
              </w:rPr>
              <w:t>بررسی مستندات ارسالی صاحب ایده توسط کارشناس فناوری</w:t>
            </w:r>
          </w:p>
        </w:tc>
        <w:tc>
          <w:tcPr>
            <w:tcW w:w="8190" w:type="dxa"/>
            <w:gridSpan w:val="5"/>
            <w:hideMark/>
          </w:tcPr>
          <w:p w14:paraId="3EF471AC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کنترل مستمر درخواست های رسیده از لحاظ شکلی و ساختاری( رد/ تایید)</w:t>
            </w:r>
          </w:p>
        </w:tc>
      </w:tr>
      <w:tr w:rsidR="00A97123" w:rsidRPr="00A97123" w14:paraId="16B91F09" w14:textId="77777777" w:rsidTr="00247537">
        <w:trPr>
          <w:trHeight w:val="707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650D9F6C" w14:textId="77777777" w:rsidR="004D63FF" w:rsidRPr="00FC5F27" w:rsidRDefault="001C0AAB" w:rsidP="004D6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C5F27">
              <w:rPr>
                <w:rFonts w:cs="B Nazanin" w:hint="cs"/>
                <w:sz w:val="20"/>
                <w:szCs w:val="20"/>
                <w:rtl/>
              </w:rPr>
              <w:t>بررسی تخصصی ایده توسط داوران تخصصی( شورای پذیرش)</w:t>
            </w:r>
          </w:p>
          <w:p w14:paraId="56A9DAFC" w14:textId="77777777" w:rsidR="001C0AAB" w:rsidRPr="004D63FF" w:rsidRDefault="001C0AAB" w:rsidP="004D63FF">
            <w:pPr>
              <w:rPr>
                <w:rFonts w:cs="B Nazanin"/>
                <w:rtl/>
              </w:rPr>
            </w:pPr>
          </w:p>
        </w:tc>
        <w:tc>
          <w:tcPr>
            <w:tcW w:w="8190" w:type="dxa"/>
            <w:gridSpan w:val="5"/>
            <w:hideMark/>
          </w:tcPr>
          <w:p w14:paraId="4D42CCD6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بررسی علمی و محتوایی ایده( رد یا تایید)</w:t>
            </w:r>
          </w:p>
        </w:tc>
      </w:tr>
      <w:tr w:rsidR="00A97123" w:rsidRPr="00A97123" w14:paraId="19D3D8FB" w14:textId="77777777" w:rsidTr="00247537">
        <w:trPr>
          <w:trHeight w:val="60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56E86852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بررسی نهایی ایده توسط شورای فناوری دانشگاه</w:t>
            </w:r>
          </w:p>
        </w:tc>
        <w:tc>
          <w:tcPr>
            <w:tcW w:w="8190" w:type="dxa"/>
            <w:gridSpan w:val="5"/>
            <w:hideMark/>
          </w:tcPr>
          <w:p w14:paraId="2CF6F9A4" w14:textId="77777777" w:rsidR="001C0AAB" w:rsidRPr="00A97123" w:rsidRDefault="001C0AAB" w:rsidP="003F563F">
            <w:pPr>
              <w:jc w:val="center"/>
              <w:rPr>
                <w:rFonts w:cs="B Nazanin"/>
                <w:rtl/>
              </w:rPr>
            </w:pPr>
            <w:r w:rsidRPr="00A97123">
              <w:rPr>
                <w:rFonts w:cs="B Nazanin" w:hint="cs"/>
                <w:rtl/>
              </w:rPr>
              <w:t>بررسی علمی و محتوایی ایده( رد یا تایید)</w:t>
            </w:r>
          </w:p>
        </w:tc>
      </w:tr>
      <w:tr w:rsidR="00BC70F5" w:rsidRPr="00A97123" w14:paraId="3C76A1BE" w14:textId="77777777" w:rsidTr="00247537">
        <w:trPr>
          <w:trHeight w:val="78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6F37C4D6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شاخص پایش و اندازه گیری</w:t>
            </w:r>
          </w:p>
        </w:tc>
        <w:tc>
          <w:tcPr>
            <w:tcW w:w="3246" w:type="dxa"/>
            <w:shd w:val="clear" w:color="auto" w:fill="F2F2F2" w:themeFill="background1" w:themeFillShade="F2"/>
            <w:hideMark/>
          </w:tcPr>
          <w:p w14:paraId="498733A9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معیار پذیرش</w:t>
            </w:r>
          </w:p>
        </w:tc>
        <w:tc>
          <w:tcPr>
            <w:tcW w:w="2774" w:type="dxa"/>
            <w:gridSpan w:val="3"/>
            <w:shd w:val="clear" w:color="auto" w:fill="F2F2F2" w:themeFill="background1" w:themeFillShade="F2"/>
            <w:hideMark/>
          </w:tcPr>
          <w:p w14:paraId="62D5C637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مسئول پایش و اندازه گیری</w:t>
            </w:r>
          </w:p>
        </w:tc>
        <w:tc>
          <w:tcPr>
            <w:tcW w:w="2170" w:type="dxa"/>
            <w:shd w:val="clear" w:color="auto" w:fill="F2F2F2" w:themeFill="background1" w:themeFillShade="F2"/>
            <w:hideMark/>
          </w:tcPr>
          <w:p w14:paraId="3E22146E" w14:textId="77777777" w:rsidR="001C0AAB" w:rsidRPr="00A97123" w:rsidRDefault="001C0AAB" w:rsidP="003F563F">
            <w:pPr>
              <w:jc w:val="center"/>
              <w:rPr>
                <w:rFonts w:cs="B Nazanin"/>
                <w:b/>
                <w:bCs/>
                <w:rtl/>
              </w:rPr>
            </w:pPr>
            <w:r w:rsidRPr="00A97123">
              <w:rPr>
                <w:rFonts w:cs="B Nazanin" w:hint="cs"/>
                <w:b/>
                <w:bCs/>
                <w:rtl/>
              </w:rPr>
              <w:t>دوره های پایش و اندازه گیری</w:t>
            </w:r>
          </w:p>
        </w:tc>
      </w:tr>
      <w:tr w:rsidR="000E49AB" w:rsidRPr="00A97123" w14:paraId="00C897E0" w14:textId="77777777" w:rsidTr="00247537">
        <w:trPr>
          <w:trHeight w:val="60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2E27D170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 xml:space="preserve">نوآوری </w:t>
            </w:r>
          </w:p>
        </w:tc>
        <w:tc>
          <w:tcPr>
            <w:tcW w:w="3246" w:type="dxa"/>
            <w:hideMark/>
          </w:tcPr>
          <w:p w14:paraId="489A803E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کسب حداقل امتیاز</w:t>
            </w:r>
          </w:p>
        </w:tc>
        <w:tc>
          <w:tcPr>
            <w:tcW w:w="2774" w:type="dxa"/>
            <w:gridSpan w:val="3"/>
            <w:hideMark/>
          </w:tcPr>
          <w:p w14:paraId="6A369A18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داوران تخصصی</w:t>
            </w:r>
          </w:p>
        </w:tc>
        <w:tc>
          <w:tcPr>
            <w:tcW w:w="2170" w:type="dxa"/>
            <w:hideMark/>
          </w:tcPr>
          <w:p w14:paraId="4BC2872D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سالانه</w:t>
            </w:r>
          </w:p>
        </w:tc>
      </w:tr>
      <w:tr w:rsidR="000E49AB" w:rsidRPr="00A97123" w14:paraId="747ABFB8" w14:textId="77777777" w:rsidTr="00247537">
        <w:trPr>
          <w:trHeight w:val="42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2A772DA4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مزایای رقابتی</w:t>
            </w:r>
          </w:p>
        </w:tc>
        <w:tc>
          <w:tcPr>
            <w:tcW w:w="3246" w:type="dxa"/>
            <w:hideMark/>
          </w:tcPr>
          <w:p w14:paraId="391EA813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کسب حداقل امتیاز</w:t>
            </w:r>
          </w:p>
        </w:tc>
        <w:tc>
          <w:tcPr>
            <w:tcW w:w="2774" w:type="dxa"/>
            <w:gridSpan w:val="3"/>
            <w:hideMark/>
          </w:tcPr>
          <w:p w14:paraId="6822A86B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داوران تخصصی</w:t>
            </w:r>
          </w:p>
        </w:tc>
        <w:tc>
          <w:tcPr>
            <w:tcW w:w="2170" w:type="dxa"/>
            <w:hideMark/>
          </w:tcPr>
          <w:p w14:paraId="14A40C5B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سالانه</w:t>
            </w:r>
          </w:p>
        </w:tc>
      </w:tr>
      <w:tr w:rsidR="00065237" w:rsidRPr="00A97123" w14:paraId="262C81ED" w14:textId="77777777" w:rsidTr="00247537">
        <w:trPr>
          <w:trHeight w:val="365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2419ECAF" w14:textId="77777777" w:rsidR="00065237" w:rsidRPr="00197614" w:rsidRDefault="00065237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امکان پذیری</w:t>
            </w:r>
          </w:p>
        </w:tc>
        <w:tc>
          <w:tcPr>
            <w:tcW w:w="3246" w:type="dxa"/>
            <w:hideMark/>
          </w:tcPr>
          <w:p w14:paraId="1199AC5A" w14:textId="77777777" w:rsidR="00065237" w:rsidRPr="00197614" w:rsidRDefault="00065237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کسب حداقل امتیاز</w:t>
            </w:r>
          </w:p>
        </w:tc>
        <w:tc>
          <w:tcPr>
            <w:tcW w:w="2774" w:type="dxa"/>
            <w:gridSpan w:val="3"/>
            <w:hideMark/>
          </w:tcPr>
          <w:p w14:paraId="4F75A3B4" w14:textId="77777777" w:rsidR="00065237" w:rsidRPr="00197614" w:rsidRDefault="00065237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ascii="Cambria" w:hAnsi="Cambria" w:cs="Cambria" w:hint="cs"/>
                <w:rtl/>
              </w:rPr>
              <w:t> </w:t>
            </w:r>
          </w:p>
          <w:p w14:paraId="6F161444" w14:textId="77777777" w:rsidR="00065237" w:rsidRPr="00197614" w:rsidRDefault="00065237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داوران تخصصی</w:t>
            </w:r>
          </w:p>
          <w:p w14:paraId="3D1479C7" w14:textId="77777777" w:rsidR="00065237" w:rsidRPr="00197614" w:rsidRDefault="00065237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170" w:type="dxa"/>
            <w:hideMark/>
          </w:tcPr>
          <w:p w14:paraId="5590918C" w14:textId="77777777" w:rsidR="00065237" w:rsidRPr="00197614" w:rsidRDefault="00065237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سالانه</w:t>
            </w:r>
          </w:p>
        </w:tc>
      </w:tr>
      <w:tr w:rsidR="00BC70F5" w:rsidRPr="00A97123" w14:paraId="57AC4470" w14:textId="77777777" w:rsidTr="00247537">
        <w:trPr>
          <w:trHeight w:val="60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14812150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توانمندی تیم</w:t>
            </w:r>
          </w:p>
        </w:tc>
        <w:tc>
          <w:tcPr>
            <w:tcW w:w="3246" w:type="dxa"/>
            <w:hideMark/>
          </w:tcPr>
          <w:p w14:paraId="38E7C717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کسب حداقل امتیاز</w:t>
            </w:r>
          </w:p>
        </w:tc>
        <w:tc>
          <w:tcPr>
            <w:tcW w:w="2774" w:type="dxa"/>
            <w:gridSpan w:val="3"/>
            <w:hideMark/>
          </w:tcPr>
          <w:p w14:paraId="2ECD8CB5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داوران تخصصی</w:t>
            </w:r>
          </w:p>
        </w:tc>
        <w:tc>
          <w:tcPr>
            <w:tcW w:w="2170" w:type="dxa"/>
            <w:hideMark/>
          </w:tcPr>
          <w:p w14:paraId="1E9BBCF2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سالانه</w:t>
            </w:r>
          </w:p>
        </w:tc>
      </w:tr>
      <w:tr w:rsidR="001A30D2" w:rsidRPr="00A97123" w14:paraId="04B90589" w14:textId="77777777" w:rsidTr="00247537">
        <w:trPr>
          <w:trHeight w:val="60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06CA6331" w14:textId="77777777" w:rsidR="001A30D2" w:rsidRPr="00197614" w:rsidRDefault="001A30D2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استراتژی تیم</w:t>
            </w:r>
          </w:p>
        </w:tc>
        <w:tc>
          <w:tcPr>
            <w:tcW w:w="3246" w:type="dxa"/>
            <w:hideMark/>
          </w:tcPr>
          <w:p w14:paraId="1D4C14DC" w14:textId="77777777" w:rsidR="001A30D2" w:rsidRPr="00197614" w:rsidRDefault="001A30D2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کسب حداقل امتیاز</w:t>
            </w:r>
          </w:p>
        </w:tc>
        <w:tc>
          <w:tcPr>
            <w:tcW w:w="2774" w:type="dxa"/>
            <w:gridSpan w:val="3"/>
            <w:hideMark/>
          </w:tcPr>
          <w:p w14:paraId="0AC90F65" w14:textId="77777777" w:rsidR="001A30D2" w:rsidRPr="00197614" w:rsidRDefault="001A30D2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ascii="Cambria" w:hAnsi="Cambria" w:cs="Cambria" w:hint="cs"/>
                <w:rtl/>
              </w:rPr>
              <w:t> </w:t>
            </w:r>
          </w:p>
          <w:p w14:paraId="5E605681" w14:textId="77777777" w:rsidR="001A30D2" w:rsidRPr="00197614" w:rsidRDefault="001A30D2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داوران تخصصی</w:t>
            </w:r>
          </w:p>
          <w:p w14:paraId="30E37146" w14:textId="77777777" w:rsidR="001A30D2" w:rsidRPr="00197614" w:rsidRDefault="001A30D2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170" w:type="dxa"/>
            <w:hideMark/>
          </w:tcPr>
          <w:p w14:paraId="207D5F2D" w14:textId="77777777" w:rsidR="001A30D2" w:rsidRPr="00197614" w:rsidRDefault="001A30D2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سالانه</w:t>
            </w:r>
          </w:p>
        </w:tc>
      </w:tr>
      <w:tr w:rsidR="000E49AB" w:rsidRPr="00A97123" w14:paraId="1BE2B86E" w14:textId="77777777" w:rsidTr="00247537">
        <w:trPr>
          <w:trHeight w:val="600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4916177C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تقاضای بازار</w:t>
            </w:r>
          </w:p>
        </w:tc>
        <w:tc>
          <w:tcPr>
            <w:tcW w:w="3246" w:type="dxa"/>
            <w:hideMark/>
          </w:tcPr>
          <w:p w14:paraId="6F8FCB28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کسب حداقل امتیاز</w:t>
            </w:r>
          </w:p>
        </w:tc>
        <w:tc>
          <w:tcPr>
            <w:tcW w:w="2774" w:type="dxa"/>
            <w:gridSpan w:val="3"/>
            <w:hideMark/>
          </w:tcPr>
          <w:p w14:paraId="7A71B8EF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داوران تخصصی</w:t>
            </w:r>
          </w:p>
        </w:tc>
        <w:tc>
          <w:tcPr>
            <w:tcW w:w="2170" w:type="dxa"/>
            <w:hideMark/>
          </w:tcPr>
          <w:p w14:paraId="77D0AF51" w14:textId="77777777" w:rsidR="001C0AAB" w:rsidRPr="00197614" w:rsidRDefault="001C0AAB" w:rsidP="003F563F">
            <w:pPr>
              <w:jc w:val="center"/>
              <w:rPr>
                <w:rFonts w:cs="B Nazanin"/>
                <w:rtl/>
              </w:rPr>
            </w:pPr>
            <w:r w:rsidRPr="00197614">
              <w:rPr>
                <w:rFonts w:cs="B Nazanin" w:hint="cs"/>
                <w:rtl/>
              </w:rPr>
              <w:t>سالانه</w:t>
            </w:r>
          </w:p>
        </w:tc>
      </w:tr>
    </w:tbl>
    <w:p w14:paraId="63CA0D21" w14:textId="77777777" w:rsidR="00BF111D" w:rsidRDefault="00BF111D" w:rsidP="001C0AAB">
      <w:pPr>
        <w:jc w:val="center"/>
      </w:pPr>
    </w:p>
    <w:sectPr w:rsidR="00BF111D" w:rsidSect="0064533C">
      <w:pgSz w:w="11906" w:h="16838"/>
      <w:pgMar w:top="1872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AB"/>
    <w:rsid w:val="00065237"/>
    <w:rsid w:val="000E49AB"/>
    <w:rsid w:val="001713DD"/>
    <w:rsid w:val="00197614"/>
    <w:rsid w:val="001A30D2"/>
    <w:rsid w:val="001C0AAB"/>
    <w:rsid w:val="00247537"/>
    <w:rsid w:val="002C1B82"/>
    <w:rsid w:val="003F2308"/>
    <w:rsid w:val="003F563F"/>
    <w:rsid w:val="004D63FF"/>
    <w:rsid w:val="0064533C"/>
    <w:rsid w:val="00795762"/>
    <w:rsid w:val="00810837"/>
    <w:rsid w:val="00817663"/>
    <w:rsid w:val="009167A5"/>
    <w:rsid w:val="00A173A5"/>
    <w:rsid w:val="00A76A25"/>
    <w:rsid w:val="00A97123"/>
    <w:rsid w:val="00AB596E"/>
    <w:rsid w:val="00AF6C58"/>
    <w:rsid w:val="00B55163"/>
    <w:rsid w:val="00BC70F5"/>
    <w:rsid w:val="00BF111D"/>
    <w:rsid w:val="00C51EB0"/>
    <w:rsid w:val="00FB4104"/>
    <w:rsid w:val="00FC5F27"/>
    <w:rsid w:val="00FD0B62"/>
    <w:rsid w:val="00FF0721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612D"/>
  <w15:chartTrackingRefBased/>
  <w15:docId w15:val="{4AFCFBB3-BD30-41D9-A757-50C7D8AA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CFD4-0183-4A87-A7AC-63AD707B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maleki</cp:lastModifiedBy>
  <cp:revision>29</cp:revision>
  <dcterms:created xsi:type="dcterms:W3CDTF">2019-05-05T07:47:00Z</dcterms:created>
  <dcterms:modified xsi:type="dcterms:W3CDTF">2023-08-27T05:37:00Z</dcterms:modified>
</cp:coreProperties>
</file>